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88ADD" w14:textId="77777777" w:rsidR="00DD26FB" w:rsidRDefault="00DD26FB" w:rsidP="00DD26FB">
      <w:pPr>
        <w:spacing w:after="0"/>
        <w:ind w:left="-1440" w:right="10694"/>
      </w:pPr>
    </w:p>
    <w:p w14:paraId="5BD40136" w14:textId="77777777" w:rsidR="00DD26FB" w:rsidRDefault="00DD26FB" w:rsidP="00DD26FB">
      <w:pPr>
        <w:rPr>
          <w:sz w:val="36"/>
        </w:rPr>
      </w:pPr>
    </w:p>
    <w:p w14:paraId="6F3F4A4C" w14:textId="77777777" w:rsidR="00DD26FB" w:rsidRDefault="00DD26FB" w:rsidP="00DD26FB">
      <w:pPr>
        <w:rPr>
          <w:sz w:val="36"/>
        </w:rPr>
      </w:pPr>
    </w:p>
    <w:p w14:paraId="6A122750" w14:textId="77777777" w:rsidR="00DD26FB" w:rsidRDefault="00DD26FB" w:rsidP="00DD26FB">
      <w:pPr>
        <w:jc w:val="center"/>
        <w:rPr>
          <w:sz w:val="36"/>
        </w:rPr>
      </w:pPr>
    </w:p>
    <w:p w14:paraId="557B22DE" w14:textId="77777777" w:rsidR="00DD26FB" w:rsidRDefault="00DD26FB" w:rsidP="00DD26FB">
      <w:pPr>
        <w:rPr>
          <w:sz w:val="36"/>
        </w:rPr>
      </w:pPr>
    </w:p>
    <w:p w14:paraId="6FF593AF" w14:textId="77777777" w:rsidR="00DD26FB" w:rsidRDefault="00DD26FB" w:rsidP="00DD26FB">
      <w:pPr>
        <w:rPr>
          <w:sz w:val="36"/>
        </w:rPr>
      </w:pPr>
    </w:p>
    <w:p w14:paraId="3B2F9623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60EE2" wp14:editId="2885CA32">
                <wp:simplePos x="0" y="0"/>
                <wp:positionH relativeFrom="column">
                  <wp:posOffset>-233045</wp:posOffset>
                </wp:positionH>
                <wp:positionV relativeFrom="paragraph">
                  <wp:posOffset>266065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A02D5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6D2B7973" w14:textId="77777777" w:rsidR="00DD26FB" w:rsidRPr="00D607BA" w:rsidRDefault="00E518ED" w:rsidP="00E518E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518ED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Registro y Entrega de Bienes Muebles 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0.9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J5YeVeMAAAAKAQAADwAAAGRycy9kb3du&#10;cmV2LnhtbEyPy07DMBBF90j8gzVIbKrWaZKmbYhToRYWiAWisGA5jYc4xY8odtvw95gVLEf36N4z&#10;1WY0mp1p8J2zAuazBBjZxsnOtgLe3x6nK2A+oJWonSUB3+RhU19fVVhKd7GvdN6HlsUS60sUoELo&#10;S859o8ign7mebMw+3WAwxHNouRzwEsuN5mmSFNxgZ+OCwp62ipqv/ckImBwnLzt8etCrxYgfz/ly&#10;R2p7FOL2Zry/AxZoDH8w/OpHdaij08GdrPRMC5hmxTKiAvL5GlgE1kWaATsIyNJ8Abyu+P8X6h8A&#10;AAD//wMAUEsBAi0AFAAGAAgAAAAhALaDOJL+AAAA4QEAABMAAAAAAAAAAAAAAAAAAAAAAFtDb250&#10;ZW50X1R5cGVzXS54bWxQSwECLQAUAAYACAAAACEAOP0h/9YAAACUAQAACwAAAAAAAAAAAAAAAAAv&#10;AQAAX3JlbHMvLnJlbHNQSwECLQAUAAYACAAAACEAkgphA7sBAABZAwAADgAAAAAAAAAAAAAAAAAu&#10;AgAAZHJzL2Uyb0RvYy54bWxQSwECLQAUAAYACAAAACEAJ5YeVeMAAAAKAQAADwAAAAAAAAAAAAAA&#10;AAAVBAAAZHJzL2Rvd25yZXYueG1sUEsFBgAAAAAEAAQA8wAAACUFAAAAAA==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518ED" w:rsidP="00E518E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518ED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Registro y Entrega de Bienes Muebles </w:t>
                      </w:r>
                    </w:p>
                  </w:txbxContent>
                </v:textbox>
              </v:rect>
            </w:pict>
          </mc:Fallback>
        </mc:AlternateContent>
      </w:r>
    </w:p>
    <w:p w14:paraId="2B9F9668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AAEB1" wp14:editId="41FC7D90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2459D785" w14:textId="77777777" w:rsidR="00DD26FB" w:rsidRDefault="00DD26FB" w:rsidP="00DD26FB">
      <w:pPr>
        <w:rPr>
          <w:sz w:val="36"/>
        </w:rPr>
      </w:pPr>
    </w:p>
    <w:p w14:paraId="25ADC496" w14:textId="77777777" w:rsidR="00DD26FB" w:rsidRDefault="00DD26FB" w:rsidP="00DD26FB">
      <w:pPr>
        <w:rPr>
          <w:sz w:val="36"/>
        </w:rPr>
      </w:pPr>
    </w:p>
    <w:p w14:paraId="165B7BF9" w14:textId="77777777" w:rsidR="00DD26FB" w:rsidRDefault="00DD26FB" w:rsidP="00DD26FB">
      <w:pPr>
        <w:rPr>
          <w:sz w:val="36"/>
        </w:rPr>
      </w:pPr>
    </w:p>
    <w:p w14:paraId="4EAFABE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9DF2C" wp14:editId="0EA3570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446218A7" w14:textId="77777777" w:rsidR="00DD26FB" w:rsidRDefault="00DD26FB" w:rsidP="00DD26FB">
      <w:pPr>
        <w:rPr>
          <w:sz w:val="36"/>
        </w:rPr>
      </w:pPr>
    </w:p>
    <w:p w14:paraId="02589BCF" w14:textId="77777777" w:rsidR="00DD26FB" w:rsidRDefault="00DD26FB" w:rsidP="00DD26FB">
      <w:pPr>
        <w:rPr>
          <w:sz w:val="36"/>
        </w:rPr>
      </w:pPr>
    </w:p>
    <w:p w14:paraId="1C5DFF36" w14:textId="77777777" w:rsidR="00DD26FB" w:rsidRDefault="00DD26FB" w:rsidP="00DD26FB">
      <w:pPr>
        <w:rPr>
          <w:sz w:val="36"/>
        </w:rPr>
      </w:pPr>
    </w:p>
    <w:p w14:paraId="5D147822" w14:textId="77777777" w:rsidR="00DD26FB" w:rsidRDefault="00DD26FB" w:rsidP="00DD26FB">
      <w:pPr>
        <w:rPr>
          <w:sz w:val="36"/>
        </w:rPr>
      </w:pPr>
    </w:p>
    <w:p w14:paraId="7551A610" w14:textId="77777777" w:rsidR="005C6B71" w:rsidRDefault="005C6B71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5C6B71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7"/>
        <w:gridCol w:w="2202"/>
        <w:gridCol w:w="2209"/>
        <w:gridCol w:w="37"/>
      </w:tblGrid>
      <w:tr w:rsidR="00E518ED" w14:paraId="520881BA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585C9B5D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11" w:type="dxa"/>
            <w:gridSpan w:val="2"/>
          </w:tcPr>
          <w:p w14:paraId="73C119D2" w14:textId="77777777" w:rsidR="00E518ED" w:rsidRPr="00844167" w:rsidRDefault="00E518ED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2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2</w:t>
            </w:r>
          </w:p>
        </w:tc>
      </w:tr>
      <w:tr w:rsidR="00E518ED" w14:paraId="7C7C1301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2B65A0E7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Registro y Entrega de Bienes Muebles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1" w:type="dxa"/>
            <w:gridSpan w:val="2"/>
          </w:tcPr>
          <w:p w14:paraId="74DA79B5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llevar un adecuado control de los bienes muebles de 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518ED" w14:paraId="0F7130E1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3EF2101D" w14:textId="77777777" w:rsidR="00E518ED" w:rsidRPr="00844167" w:rsidRDefault="00E518ED" w:rsidP="00107416">
            <w:pPr>
              <w:autoSpaceDE w:val="0"/>
              <w:autoSpaceDN w:val="0"/>
              <w:adjustRightInd w:val="0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 xml:space="preserve"> R</w:t>
            </w:r>
            <w:r w:rsidRPr="0083180B">
              <w:rPr>
                <w:lang w:val="es-MX"/>
              </w:rPr>
              <w:t xml:space="preserve">eglamento de </w:t>
            </w:r>
            <w:r>
              <w:rPr>
                <w:lang w:val="es-MX"/>
              </w:rPr>
              <w:t>I</w:t>
            </w:r>
            <w:r w:rsidRPr="0083180B">
              <w:rPr>
                <w:lang w:val="es-MX"/>
              </w:rPr>
              <w:t xml:space="preserve">nventarios de los </w:t>
            </w:r>
            <w:r>
              <w:rPr>
                <w:lang w:val="es-MX"/>
              </w:rPr>
              <w:t>B</w:t>
            </w:r>
            <w:r w:rsidRPr="0083180B">
              <w:rPr>
                <w:lang w:val="es-MX"/>
              </w:rPr>
              <w:t>ienes</w:t>
            </w:r>
            <w:r>
              <w:rPr>
                <w:lang w:val="es-MX"/>
              </w:rPr>
              <w:t xml:space="preserve"> M</w:t>
            </w:r>
            <w:r w:rsidRPr="0083180B">
              <w:rPr>
                <w:lang w:val="es-MX"/>
              </w:rPr>
              <w:t xml:space="preserve">uebles de la </w:t>
            </w:r>
            <w:r>
              <w:rPr>
                <w:lang w:val="es-MX"/>
              </w:rPr>
              <w:t>A</w:t>
            </w:r>
            <w:r w:rsidRPr="0083180B">
              <w:rPr>
                <w:lang w:val="es-MX"/>
              </w:rPr>
              <w:t xml:space="preserve">dministración </w:t>
            </w:r>
            <w:r>
              <w:rPr>
                <w:lang w:val="es-MX"/>
              </w:rPr>
              <w:t>Pú</w:t>
            </w:r>
            <w:r w:rsidRPr="0083180B">
              <w:rPr>
                <w:lang w:val="es-MX"/>
              </w:rPr>
              <w:t>blica</w:t>
            </w:r>
          </w:p>
        </w:tc>
        <w:tc>
          <w:tcPr>
            <w:tcW w:w="4411" w:type="dxa"/>
            <w:gridSpan w:val="2"/>
          </w:tcPr>
          <w:p w14:paraId="67610106" w14:textId="77777777" w:rsidR="00E518ED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518ED" w14:paraId="2AA4C0D8" w14:textId="77777777" w:rsidTr="005C6B71">
        <w:tc>
          <w:tcPr>
            <w:tcW w:w="803" w:type="dxa"/>
          </w:tcPr>
          <w:p w14:paraId="046CD839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7" w:type="dxa"/>
          </w:tcPr>
          <w:p w14:paraId="5EAFA3D3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132CBA6F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6" w:type="dxa"/>
            <w:gridSpan w:val="2"/>
          </w:tcPr>
          <w:p w14:paraId="35F8F391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518ED" w14:paraId="72B31396" w14:textId="77777777" w:rsidTr="005C6B71">
        <w:tc>
          <w:tcPr>
            <w:tcW w:w="803" w:type="dxa"/>
          </w:tcPr>
          <w:p w14:paraId="0D86D6AB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7" w:type="dxa"/>
          </w:tcPr>
          <w:p w14:paraId="08E61A71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Todos los bienes muebles que se adquieran por parte de ASOTAC deben de ingresar al Almacén, para la elaboración del formulario 1H Ingreso a Almacén</w:t>
            </w:r>
          </w:p>
        </w:tc>
        <w:tc>
          <w:tcPr>
            <w:tcW w:w="2202" w:type="dxa"/>
          </w:tcPr>
          <w:p w14:paraId="7E911CFD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2012221A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14:paraId="5496BD1A" w14:textId="77777777" w:rsidTr="005C6B71">
        <w:tc>
          <w:tcPr>
            <w:tcW w:w="803" w:type="dxa"/>
          </w:tcPr>
          <w:p w14:paraId="5B036105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7" w:type="dxa"/>
          </w:tcPr>
          <w:p w14:paraId="2BADDCA7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asigna código al bien mueble y se etiqueta</w:t>
            </w:r>
          </w:p>
        </w:tc>
        <w:tc>
          <w:tcPr>
            <w:tcW w:w="2202" w:type="dxa"/>
          </w:tcPr>
          <w:p w14:paraId="47F6B25B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5E253608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14:paraId="28EC53E9" w14:textId="77777777" w:rsidTr="005C6B71">
        <w:tc>
          <w:tcPr>
            <w:tcW w:w="803" w:type="dxa"/>
          </w:tcPr>
          <w:p w14:paraId="35E17360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7" w:type="dxa"/>
          </w:tcPr>
          <w:p w14:paraId="2513F70E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opera en el libro de inventarios el bien mueble, detallando el código, descripción del bien, número de factura, nombre del proveedor, número de cheque y  su valor monetario</w:t>
            </w:r>
          </w:p>
        </w:tc>
        <w:tc>
          <w:tcPr>
            <w:tcW w:w="2202" w:type="dxa"/>
          </w:tcPr>
          <w:p w14:paraId="09F98B03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246" w:type="dxa"/>
            <w:gridSpan w:val="2"/>
          </w:tcPr>
          <w:p w14:paraId="4556AB09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  <w:tr w:rsidR="00E518ED" w14:paraId="010ECEAF" w14:textId="77777777" w:rsidTr="005C6B71">
        <w:tc>
          <w:tcPr>
            <w:tcW w:w="803" w:type="dxa"/>
          </w:tcPr>
          <w:p w14:paraId="0D5BCABE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7" w:type="dxa"/>
          </w:tcPr>
          <w:p w14:paraId="157D9E3D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las Unidades Administrativas para la  asignación del bien mueble.</w:t>
            </w:r>
          </w:p>
        </w:tc>
        <w:tc>
          <w:tcPr>
            <w:tcW w:w="2202" w:type="dxa"/>
          </w:tcPr>
          <w:p w14:paraId="0F2C3B04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6" w:type="dxa"/>
            <w:gridSpan w:val="2"/>
          </w:tcPr>
          <w:p w14:paraId="2EE0CC6A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14:paraId="082BD2A0" w14:textId="77777777" w:rsidTr="005C6B71">
        <w:tc>
          <w:tcPr>
            <w:tcW w:w="803" w:type="dxa"/>
          </w:tcPr>
          <w:p w14:paraId="301BD0B0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7" w:type="dxa"/>
          </w:tcPr>
          <w:p w14:paraId="3621C3DC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 la solicitud y se verifica el nombre del responsable, Unidad Administrativa y código del bien</w:t>
            </w:r>
          </w:p>
        </w:tc>
        <w:tc>
          <w:tcPr>
            <w:tcW w:w="2202" w:type="dxa"/>
          </w:tcPr>
          <w:p w14:paraId="48639EAF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6" w:type="dxa"/>
            <w:gridSpan w:val="2"/>
          </w:tcPr>
          <w:p w14:paraId="30CB73F2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14:paraId="357F3853" w14:textId="77777777" w:rsidTr="005C6B71">
        <w:tc>
          <w:tcPr>
            <w:tcW w:w="803" w:type="dxa"/>
          </w:tcPr>
          <w:p w14:paraId="143BF116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7" w:type="dxa"/>
          </w:tcPr>
          <w:p w14:paraId="5A9C8BDE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actualiza la tarjeta de responsabilidad y se le solicita al empleado que tendrá asignado el bien mueble que firme la tarjeta </w:t>
            </w:r>
          </w:p>
        </w:tc>
        <w:tc>
          <w:tcPr>
            <w:tcW w:w="2202" w:type="dxa"/>
          </w:tcPr>
          <w:p w14:paraId="42AEAA4D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41C81FF8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Asistente Administrativo </w:t>
            </w:r>
          </w:p>
        </w:tc>
      </w:tr>
      <w:tr w:rsidR="00E518ED" w14:paraId="78620170" w14:textId="77777777" w:rsidTr="005C6B71">
        <w:tc>
          <w:tcPr>
            <w:tcW w:w="803" w:type="dxa"/>
          </w:tcPr>
          <w:p w14:paraId="6CA089B6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7" w:type="dxa"/>
          </w:tcPr>
          <w:p w14:paraId="65D008D8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entregan los bienes muebles por medio de la Requisición de Almacén</w:t>
            </w:r>
          </w:p>
        </w:tc>
        <w:tc>
          <w:tcPr>
            <w:tcW w:w="2202" w:type="dxa"/>
          </w:tcPr>
          <w:p w14:paraId="78F03EE0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33A9139B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14:paraId="6681B378" w14:textId="77777777" w:rsidTr="005C6B71">
        <w:tc>
          <w:tcPr>
            <w:tcW w:w="803" w:type="dxa"/>
          </w:tcPr>
          <w:p w14:paraId="62DE279D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7" w:type="dxa"/>
          </w:tcPr>
          <w:p w14:paraId="7FA28AAC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entrega copia de la tarjeta de responsabilidad al empleado para su control  </w:t>
            </w:r>
          </w:p>
        </w:tc>
        <w:tc>
          <w:tcPr>
            <w:tcW w:w="2202" w:type="dxa"/>
          </w:tcPr>
          <w:p w14:paraId="19AEE41E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657221A5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14:paraId="0A84DFD9" w14:textId="77777777" w:rsidTr="005C6B71">
        <w:tc>
          <w:tcPr>
            <w:tcW w:w="803" w:type="dxa"/>
          </w:tcPr>
          <w:p w14:paraId="18CEFE74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7" w:type="dxa"/>
          </w:tcPr>
          <w:p w14:paraId="58046548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archivan todas las actualizaciones de las tarjetas de responsabilidad</w:t>
            </w:r>
          </w:p>
        </w:tc>
        <w:tc>
          <w:tcPr>
            <w:tcW w:w="2202" w:type="dxa"/>
          </w:tcPr>
          <w:p w14:paraId="3BAE5D63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6" w:type="dxa"/>
            <w:gridSpan w:val="2"/>
          </w:tcPr>
          <w:p w14:paraId="2B417DD3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</w:tbl>
    <w:p w14:paraId="268C334B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518ED" w14:paraId="5D7607E7" w14:textId="77777777" w:rsidTr="00E518ED">
        <w:tc>
          <w:tcPr>
            <w:tcW w:w="2943" w:type="dxa"/>
          </w:tcPr>
          <w:p w14:paraId="6B988535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553B2E99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5A779698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38D93E74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14:paraId="013DBDF0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38AC52D7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45F2D3DA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0FB63E05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</w:tbl>
    <w:p w14:paraId="141A0AB4" w14:textId="77777777" w:rsidR="00E518ED" w:rsidRPr="00C85EF8" w:rsidRDefault="00E518ED" w:rsidP="00E518ED">
      <w:pPr>
        <w:rPr>
          <w:sz w:val="4"/>
          <w:szCs w:val="4"/>
          <w:lang w:val="es-MX"/>
        </w:rPr>
      </w:pPr>
    </w:p>
    <w:p w14:paraId="46195071" w14:textId="77777777" w:rsidR="00E518ED" w:rsidRDefault="00E518ED">
      <w:pPr>
        <w:rPr>
          <w:lang w:val="es-MX"/>
        </w:rPr>
      </w:pPr>
    </w:p>
    <w:p w14:paraId="542FC99B" w14:textId="77777777" w:rsidR="00D607BA" w:rsidRDefault="00E518ED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2B4D87CC" wp14:editId="585F6D0F">
            <wp:simplePos x="0" y="0"/>
            <wp:positionH relativeFrom="page">
              <wp:posOffset>647700</wp:posOffset>
            </wp:positionH>
            <wp:positionV relativeFrom="page">
              <wp:posOffset>600075</wp:posOffset>
            </wp:positionV>
            <wp:extent cx="6457950" cy="93954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8384" cy="939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7BA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70196" w14:textId="77777777" w:rsidR="002F6BD9" w:rsidRDefault="002F6BD9" w:rsidP="005C6B71">
      <w:pPr>
        <w:spacing w:after="0" w:line="240" w:lineRule="auto"/>
      </w:pPr>
      <w:r>
        <w:separator/>
      </w:r>
    </w:p>
  </w:endnote>
  <w:endnote w:type="continuationSeparator" w:id="0">
    <w:p w14:paraId="46062966" w14:textId="77777777" w:rsidR="002F6BD9" w:rsidRDefault="002F6BD9" w:rsidP="005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4DD78" w14:textId="77777777" w:rsidR="005C6B71" w:rsidRDefault="004253F4" w:rsidP="005C6B71">
    <w:pPr>
      <w:pStyle w:val="Piedepgina"/>
      <w:jc w:val="center"/>
      <w:rPr>
        <w:b/>
        <w:bCs/>
      </w:rPr>
    </w:pPr>
    <w:r>
      <w:rPr>
        <w:b/>
        <w:bCs/>
      </w:rPr>
      <w:pict w14:anchorId="02B79EF6">
        <v:rect id="_x0000_i1025" style="width:0;height:1.5pt" o:hralign="center" o:hrstd="t" o:hr="t" fillcolor="#a0a0a0" stroked="f"/>
      </w:pict>
    </w:r>
  </w:p>
  <w:p w14:paraId="51A11D62" w14:textId="77777777" w:rsidR="005C6B71" w:rsidRPr="00946881" w:rsidRDefault="005C6B71" w:rsidP="005C6B7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2CF12746" w14:textId="77777777" w:rsidR="005C6B71" w:rsidRPr="005C6B71" w:rsidRDefault="005C6B71" w:rsidP="005C6B71">
    <w:pPr>
      <w:pStyle w:val="Piedepgina"/>
      <w:jc w:val="center"/>
      <w:rPr>
        <w:sz w:val="18"/>
      </w:rPr>
    </w:pPr>
    <w:r w:rsidRPr="005C6B71">
      <w:rPr>
        <w:bCs/>
        <w:sz w:val="18"/>
      </w:rPr>
      <w:t>MANUALES DE PROCEDIMIENTOS ADMINISTRATIVOS Y OPERATIVOS</w:t>
    </w:r>
  </w:p>
  <w:p w14:paraId="3A7C66C5" w14:textId="241E5FDB" w:rsidR="005C6B71" w:rsidRPr="005C6B71" w:rsidRDefault="005C6B71" w:rsidP="005C6B71">
    <w:pPr>
      <w:pStyle w:val="Piedepgina"/>
      <w:jc w:val="center"/>
      <w:rPr>
        <w:sz w:val="20"/>
      </w:rPr>
    </w:pPr>
    <w:r w:rsidRPr="005C6B71">
      <w:rPr>
        <w:bCs/>
        <w:sz w:val="18"/>
      </w:rPr>
      <w:t>Vigente período 20</w:t>
    </w:r>
    <w:r w:rsidR="004253F4">
      <w:rPr>
        <w:bCs/>
        <w:sz w:val="18"/>
      </w:rPr>
      <w:t>24</w:t>
    </w:r>
  </w:p>
  <w:p w14:paraId="517F7233" w14:textId="77777777" w:rsidR="005C6B71" w:rsidRDefault="005C6B71" w:rsidP="005C6B71">
    <w:pPr>
      <w:pStyle w:val="Piedepgina"/>
      <w:tabs>
        <w:tab w:val="clear" w:pos="4419"/>
        <w:tab w:val="clear" w:pos="8838"/>
        <w:tab w:val="left" w:pos="265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75038" w14:textId="77777777" w:rsidR="004574F4" w:rsidRPr="004574F4" w:rsidRDefault="004574F4" w:rsidP="004574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8BF19" w14:textId="77777777" w:rsidR="002F6BD9" w:rsidRDefault="002F6BD9" w:rsidP="005C6B71">
      <w:pPr>
        <w:spacing w:after="0" w:line="240" w:lineRule="auto"/>
      </w:pPr>
      <w:r>
        <w:separator/>
      </w:r>
    </w:p>
  </w:footnote>
  <w:footnote w:type="continuationSeparator" w:id="0">
    <w:p w14:paraId="64112360" w14:textId="77777777" w:rsidR="002F6BD9" w:rsidRDefault="002F6BD9" w:rsidP="005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721F7" w14:textId="77777777" w:rsidR="00E028EC" w:rsidRDefault="00E028EC">
    <w:pPr>
      <w:pStyle w:val="Encabezado"/>
    </w:pPr>
    <w:r w:rsidRPr="00946881">
      <w:rPr>
        <w:noProof/>
        <w:lang w:eastAsia="es-GT"/>
      </w:rPr>
      <w:drawing>
        <wp:inline distT="0" distB="0" distL="0" distR="0" wp14:anchorId="7C127A03" wp14:editId="6BDFC5E4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9B489" w14:textId="77777777" w:rsidR="004574F4" w:rsidRDefault="004574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918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2F6BD9"/>
    <w:rsid w:val="0031047A"/>
    <w:rsid w:val="0036728F"/>
    <w:rsid w:val="003A4BAB"/>
    <w:rsid w:val="003A5EB7"/>
    <w:rsid w:val="003C1AE5"/>
    <w:rsid w:val="003F609C"/>
    <w:rsid w:val="004253F4"/>
    <w:rsid w:val="004574F4"/>
    <w:rsid w:val="00464BBF"/>
    <w:rsid w:val="004D1B4C"/>
    <w:rsid w:val="004E40BD"/>
    <w:rsid w:val="004E71CE"/>
    <w:rsid w:val="00502744"/>
    <w:rsid w:val="005C6B71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028EC"/>
    <w:rsid w:val="00E518ED"/>
    <w:rsid w:val="00E576C5"/>
    <w:rsid w:val="00E60AD3"/>
    <w:rsid w:val="00E7640B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7A2A1A40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71"/>
  </w:style>
  <w:style w:type="paragraph" w:styleId="Piedepgina">
    <w:name w:val="footer"/>
    <w:basedOn w:val="Normal"/>
    <w:link w:val="Piedepgina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7838-1E3D-43E1-A3F9-3020E3E6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272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Coordinador Financiero</cp:lastModifiedBy>
  <cp:revision>2</cp:revision>
  <cp:lastPrinted>2019-02-25T22:27:00Z</cp:lastPrinted>
  <dcterms:created xsi:type="dcterms:W3CDTF">2024-04-30T15:15:00Z</dcterms:created>
  <dcterms:modified xsi:type="dcterms:W3CDTF">2024-04-30T15:15:00Z</dcterms:modified>
</cp:coreProperties>
</file>